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BA" w:rsidRPr="00CA1D84" w:rsidRDefault="00C76BBA" w:rsidP="00C76BBA">
      <w:pPr>
        <w:pStyle w:val="cjk"/>
        <w:jc w:val="center"/>
        <w:rPr>
          <w:color w:val="000000" w:themeColor="text1"/>
        </w:rPr>
      </w:pPr>
      <w:bookmarkStart w:id="0" w:name="_GoBack"/>
      <w:bookmarkEnd w:id="0"/>
      <w:r w:rsidRPr="00CA1D84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:rsidR="00C76BBA" w:rsidRPr="00CA1D84" w:rsidRDefault="00C76BBA" w:rsidP="003D1AA3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本人報名法務部矯正署基隆監獄約</w:t>
      </w:r>
      <w:proofErr w:type="gramStart"/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人員考試，特具結確</w:t>
      </w:r>
      <w:r w:rsidR="003D1AA3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無公務人員任用法第26條至第28條及臺灣地區與大陸地區人民關係條例第21條第1項所列不得任用之情事規定，</w:t>
      </w: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如有不實，願負法律責任；</w:t>
      </w:r>
      <w:proofErr w:type="gramStart"/>
      <w:r w:rsidR="00DD0179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本人所</w:t>
      </w: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檢附</w:t>
      </w:r>
      <w:proofErr w:type="gramEnd"/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之文件，如有偽造、變造、假借、冒用等情事，一經查明</w:t>
      </w:r>
      <w:r w:rsidR="00DD0179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，已錄取者，願受撤銷錄取資格處分；已核</w:t>
      </w:r>
      <w:proofErr w:type="gramStart"/>
      <w:r w:rsidR="00DD0179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="00DD0179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者，願受撤銷核</w:t>
      </w:r>
      <w:proofErr w:type="gramStart"/>
      <w:r w:rsidR="00DD0179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="00DD0179"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處分。</w:t>
      </w: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涉及刑事責任者，願被移送檢察機關辦理，絕無異議。</w:t>
      </w:r>
    </w:p>
    <w:p w:rsidR="00C76BBA" w:rsidRPr="00CA1D84" w:rsidRDefault="00C76BBA" w:rsidP="00DD0179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:rsidR="00C76BBA" w:rsidRPr="00CA1D84" w:rsidRDefault="00C76BBA" w:rsidP="00C76BBA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:rsidR="00C76BBA" w:rsidRPr="00CA1D84" w:rsidRDefault="00C76BBA" w:rsidP="00C76BBA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CA1D84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:rsidR="00C76BBA" w:rsidRPr="00CA1D84" w:rsidRDefault="00C76BBA" w:rsidP="00C76BBA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:rsidR="00C76BBA" w:rsidRPr="00CA1D84" w:rsidRDefault="00C76BBA" w:rsidP="00A91A90">
      <w:pPr>
        <w:pStyle w:val="cjk"/>
        <w:spacing w:line="482" w:lineRule="atLeast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 1</w:t>
      </w:r>
      <w:r w:rsidR="003D1AA3" w:rsidRPr="00CA1D84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A91A90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A1D84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:rsidR="00C76BBA" w:rsidRPr="00CA1D84" w:rsidRDefault="00C76BBA" w:rsidP="00C76BBA">
      <w:pPr>
        <w:pStyle w:val="cjk"/>
        <w:spacing w:line="301" w:lineRule="atLeast"/>
        <w:rPr>
          <w:color w:val="000000" w:themeColor="text1"/>
        </w:rPr>
      </w:pPr>
      <w:r w:rsidRPr="00CA1D84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</w:t>
      </w:r>
      <w:proofErr w:type="gramStart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者，不得任用為公務人員：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四、曾服公務有貪污行為，經判刑確定或通緝有案尚未結案。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五、犯前二款以外之罪，判處有期徒刑以上之刑確定，尚未執行或執行未畢。但受緩刑宣告者，不在此限。</w:t>
      </w:r>
    </w:p>
    <w:p w:rsidR="00DD0179" w:rsidRPr="00CA1D84" w:rsidRDefault="00C76BBA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六、</w:t>
      </w:r>
      <w:r w:rsidR="00DD0179"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曾受免除職務懲戒處分。</w:t>
      </w:r>
    </w:p>
    <w:p w:rsidR="00C76BBA" w:rsidRPr="00CA1D84" w:rsidRDefault="00DD0179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七、</w:t>
      </w:r>
      <w:r w:rsidR="00C76BBA"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依法停止任用。</w:t>
      </w:r>
    </w:p>
    <w:p w:rsidR="00C76BBA" w:rsidRPr="00CA1D84" w:rsidRDefault="00DD0179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八、</w:t>
      </w:r>
      <w:r w:rsidR="00C76BBA"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褫奪公權尚未復權。</w:t>
      </w:r>
    </w:p>
    <w:p w:rsidR="00C76BBA" w:rsidRPr="00CA1D84" w:rsidRDefault="00DD0179" w:rsidP="00DD0179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:rsidR="00C76BBA" w:rsidRPr="00CA1D84" w:rsidRDefault="00DD0179" w:rsidP="00C76BBA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十、</w:t>
      </w:r>
      <w:r w:rsidR="00C76BBA"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受監護或輔助宣告，尚未撤銷。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</w:t>
      </w:r>
      <w:r w:rsidR="00DD0179"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九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款情事之</w:t>
      </w:r>
      <w:proofErr w:type="gramStart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者，應予免職；有第</w:t>
      </w:r>
      <w:r w:rsidR="00DD0179"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十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款情事者，應依規定辦理退休或資遣。任用後發現其於任用時有前項各款情事之</w:t>
      </w:r>
      <w:proofErr w:type="gramStart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者，應撤銷任用。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:rsidR="00C76BBA" w:rsidRPr="00CA1D84" w:rsidRDefault="00C76BBA" w:rsidP="00C76BBA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:rsidR="00C76BBA" w:rsidRPr="00CA1D84" w:rsidRDefault="00C76BBA" w:rsidP="00C1282A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proofErr w:type="gramStart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</w:t>
      </w:r>
      <w:proofErr w:type="gramEnd"/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退休人員，各機關不得進用。</w:t>
      </w:r>
    </w:p>
    <w:p w:rsidR="00C1282A" w:rsidRPr="00CA1D84" w:rsidRDefault="00C76BBA" w:rsidP="00C76BBA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CA1D84">
        <w:rPr>
          <w:rFonts w:hint="eastAsia"/>
          <w:color w:val="000000" w:themeColor="text1"/>
          <w:sz w:val="22"/>
          <w:szCs w:val="22"/>
        </w:rPr>
        <w:t>肆、臺灣地區與大陸地區人民關係條例第21條</w:t>
      </w:r>
      <w:r w:rsidR="00DD0179" w:rsidRPr="00CA1D84">
        <w:rPr>
          <w:rFonts w:hint="eastAsia"/>
          <w:color w:val="000000" w:themeColor="text1"/>
          <w:sz w:val="22"/>
          <w:szCs w:val="22"/>
        </w:rPr>
        <w:t>第1項</w:t>
      </w:r>
    </w:p>
    <w:p w:rsidR="005B2613" w:rsidRPr="00CA1D84" w:rsidRDefault="00C76BBA" w:rsidP="00635BF3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CA1D84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CA1D84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sectPr w:rsidR="005B2613" w:rsidRPr="00CA1D84" w:rsidSect="00385394">
      <w:footerReference w:type="default" r:id="rId8"/>
      <w:pgSz w:w="11906" w:h="16838" w:code="9"/>
      <w:pgMar w:top="851" w:right="1077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5D" w:rsidRDefault="00FA7E5D" w:rsidP="00EA4039">
      <w:r>
        <w:separator/>
      </w:r>
    </w:p>
  </w:endnote>
  <w:endnote w:type="continuationSeparator" w:id="0">
    <w:p w:rsidR="00FA7E5D" w:rsidRDefault="00FA7E5D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9D022A">
    <w:pPr>
      <w:pStyle w:val="a8"/>
      <w:jc w:val="center"/>
    </w:pPr>
    <w:r>
      <w:fldChar w:fldCharType="begin"/>
    </w:r>
    <w:r w:rsidR="00080CF7">
      <w:instrText xml:space="preserve"> PAGE   \* MERGEFORMAT </w:instrText>
    </w:r>
    <w:r>
      <w:fldChar w:fldCharType="separate"/>
    </w:r>
    <w:r w:rsidR="002F7DEC" w:rsidRPr="002F7DE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5D" w:rsidRDefault="00FA7E5D" w:rsidP="00EA4039">
      <w:r>
        <w:separator/>
      </w:r>
    </w:p>
  </w:footnote>
  <w:footnote w:type="continuationSeparator" w:id="0">
    <w:p w:rsidR="00FA7E5D" w:rsidRDefault="00FA7E5D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5B8D"/>
    <w:rsid w:val="001975F1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569C0"/>
    <w:rsid w:val="00262688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67CC"/>
    <w:rsid w:val="002F775E"/>
    <w:rsid w:val="002F7DEC"/>
    <w:rsid w:val="00303949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386D"/>
    <w:rsid w:val="00347E55"/>
    <w:rsid w:val="00350582"/>
    <w:rsid w:val="00350D49"/>
    <w:rsid w:val="00363BF4"/>
    <w:rsid w:val="003721F5"/>
    <w:rsid w:val="00381155"/>
    <w:rsid w:val="00384734"/>
    <w:rsid w:val="0038499A"/>
    <w:rsid w:val="00385394"/>
    <w:rsid w:val="003854FD"/>
    <w:rsid w:val="003904AB"/>
    <w:rsid w:val="003906C2"/>
    <w:rsid w:val="003912AC"/>
    <w:rsid w:val="003928D9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3013D"/>
    <w:rsid w:val="004307EE"/>
    <w:rsid w:val="004508EC"/>
    <w:rsid w:val="00450E0A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77B97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48F1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10834"/>
    <w:rsid w:val="00610DB7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F012D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4167A"/>
    <w:rsid w:val="0075447B"/>
    <w:rsid w:val="007577D7"/>
    <w:rsid w:val="007612B6"/>
    <w:rsid w:val="00761E92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6E4B"/>
    <w:rsid w:val="00972414"/>
    <w:rsid w:val="00973BA9"/>
    <w:rsid w:val="00976233"/>
    <w:rsid w:val="0098215A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111F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1A90"/>
    <w:rsid w:val="00A92186"/>
    <w:rsid w:val="00A9389D"/>
    <w:rsid w:val="00AA4F94"/>
    <w:rsid w:val="00AB2084"/>
    <w:rsid w:val="00AB6A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474A"/>
    <w:rsid w:val="00B3542D"/>
    <w:rsid w:val="00B43DED"/>
    <w:rsid w:val="00B45433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14F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1D84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33B9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6CF4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523B"/>
    <w:rsid w:val="00EA28CE"/>
    <w:rsid w:val="00EA4039"/>
    <w:rsid w:val="00EB1D8A"/>
    <w:rsid w:val="00EB4913"/>
    <w:rsid w:val="00EC3B98"/>
    <w:rsid w:val="00EC5141"/>
    <w:rsid w:val="00EC6B89"/>
    <w:rsid w:val="00EE1254"/>
    <w:rsid w:val="00EE1B98"/>
    <w:rsid w:val="00EE39C3"/>
    <w:rsid w:val="00EE42E6"/>
    <w:rsid w:val="00EE6919"/>
    <w:rsid w:val="00EF760C"/>
    <w:rsid w:val="00F1773E"/>
    <w:rsid w:val="00F21CFC"/>
    <w:rsid w:val="00F26DCA"/>
    <w:rsid w:val="00F33BBF"/>
    <w:rsid w:val="00F34785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12FF"/>
    <w:rsid w:val="00F95D28"/>
    <w:rsid w:val="00FA15C8"/>
    <w:rsid w:val="00FA6AB4"/>
    <w:rsid w:val="00FA7E5D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E6D03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6CD8-7535-47BA-B8F8-2B9EF7E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臺灣雲林第二監獄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3</cp:revision>
  <cp:lastPrinted>2025-05-28T08:45:00Z</cp:lastPrinted>
  <dcterms:created xsi:type="dcterms:W3CDTF">2025-05-28T08:47:00Z</dcterms:created>
  <dcterms:modified xsi:type="dcterms:W3CDTF">2025-05-28T08:47:00Z</dcterms:modified>
</cp:coreProperties>
</file>